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7FD5" w14:textId="77777777" w:rsidR="00B65B91" w:rsidRDefault="001976EB" w:rsidP="00B65B91">
      <w:r w:rsidRPr="001976EB">
        <w:rPr>
          <w:rFonts w:hint="eastAsia"/>
        </w:rPr>
        <w:t xml:space="preserve">選手各位　　</w:t>
      </w:r>
    </w:p>
    <w:p w14:paraId="60B1CA20" w14:textId="2C2A2428" w:rsidR="009F0DE3" w:rsidRDefault="001976EB" w:rsidP="00B65B91">
      <w:pPr>
        <w:jc w:val="center"/>
      </w:pPr>
      <w:r w:rsidRPr="001976EB">
        <w:t>2024年度ＧＰＲインビテーショナルゴルフ</w:t>
      </w:r>
      <w:r w:rsidR="00B65B91">
        <w:rPr>
          <w:rFonts w:hint="eastAsia"/>
        </w:rPr>
        <w:t>トーナメント</w:t>
      </w:r>
    </w:p>
    <w:p w14:paraId="11C8ED0C" w14:textId="77777777" w:rsidR="001976EB" w:rsidRDefault="001976EB"/>
    <w:p w14:paraId="3ACBEFF6" w14:textId="5083DB64" w:rsidR="001976EB" w:rsidRPr="00B65B91" w:rsidRDefault="001976EB" w:rsidP="00B65B91">
      <w:pPr>
        <w:jc w:val="center"/>
        <w:rPr>
          <w:sz w:val="32"/>
          <w:szCs w:val="32"/>
        </w:rPr>
      </w:pPr>
      <w:r w:rsidRPr="00B65B91">
        <w:rPr>
          <w:rFonts w:hint="eastAsia"/>
          <w:sz w:val="32"/>
          <w:szCs w:val="32"/>
        </w:rPr>
        <w:t>ローカル・ルール</w:t>
      </w:r>
    </w:p>
    <w:p w14:paraId="0C24090C" w14:textId="77777777" w:rsidR="001976EB" w:rsidRDefault="001976EB"/>
    <w:p w14:paraId="6E2FEEF3" w14:textId="4D86DA46" w:rsidR="001976EB" w:rsidRDefault="001976EB">
      <w:r>
        <w:rPr>
          <w:rFonts w:hint="eastAsia"/>
        </w:rPr>
        <w:t>1.</w:t>
      </w:r>
      <w:r w:rsidRPr="001976EB">
        <w:rPr>
          <w:rFonts w:hint="eastAsia"/>
        </w:rPr>
        <w:t>境界線の表示は下記の通りとする。</w:t>
      </w:r>
    </w:p>
    <w:p w14:paraId="2A90D53D" w14:textId="29533E35" w:rsidR="001976EB" w:rsidRDefault="001976EB" w:rsidP="001976EB">
      <w:pPr>
        <w:pStyle w:val="a9"/>
        <w:numPr>
          <w:ilvl w:val="0"/>
          <w:numId w:val="1"/>
        </w:numPr>
      </w:pPr>
      <w:r w:rsidRPr="001976EB">
        <w:rPr>
          <w:rFonts w:hint="eastAsia"/>
        </w:rPr>
        <w:t>アウト・オブ・バウンズ</w:t>
      </w:r>
      <w:r w:rsidRPr="001976EB">
        <w:t>(ＯＢ）・・・・・・・・・白杭</w:t>
      </w:r>
    </w:p>
    <w:p w14:paraId="0EDF0BB2" w14:textId="3458CAC6" w:rsidR="001976EB" w:rsidRDefault="001976EB" w:rsidP="001976EB">
      <w:pPr>
        <w:pStyle w:val="a9"/>
        <w:numPr>
          <w:ilvl w:val="0"/>
          <w:numId w:val="1"/>
        </w:numPr>
      </w:pPr>
      <w:r w:rsidRPr="001976EB">
        <w:rPr>
          <w:rFonts w:hint="eastAsia"/>
        </w:rPr>
        <w:t>アンダー・リペア（修理地）・・・・・・青杭または白線（プレー不可）</w:t>
      </w:r>
    </w:p>
    <w:p w14:paraId="25FCA4B3" w14:textId="215505E7" w:rsidR="001976EB" w:rsidRDefault="001976EB" w:rsidP="001976EB">
      <w:pPr>
        <w:pStyle w:val="a9"/>
        <w:numPr>
          <w:ilvl w:val="0"/>
          <w:numId w:val="1"/>
        </w:numPr>
      </w:pPr>
      <w:r w:rsidRPr="001976EB">
        <w:rPr>
          <w:rFonts w:hint="eastAsia"/>
        </w:rPr>
        <w:t>コース内のすべての池および川は、レッドペナルティーエリアとし、境界は赤杭、赤線をもって示す。</w:t>
      </w:r>
    </w:p>
    <w:p w14:paraId="7F825463" w14:textId="77777777" w:rsidR="001976EB" w:rsidRDefault="001976EB" w:rsidP="001976EB"/>
    <w:p w14:paraId="01A6A0B5" w14:textId="067401FA" w:rsidR="001976EB" w:rsidRDefault="001976EB" w:rsidP="001976EB">
      <w:r>
        <w:rPr>
          <w:rFonts w:hint="eastAsia"/>
        </w:rPr>
        <w:t>2.</w:t>
      </w:r>
      <w:r w:rsidRPr="001976EB">
        <w:rPr>
          <w:rFonts w:hint="eastAsia"/>
        </w:rPr>
        <w:t>動かせない障害物は下記の通りとする。</w:t>
      </w:r>
    </w:p>
    <w:p w14:paraId="61489856" w14:textId="14F541DE" w:rsidR="001976EB" w:rsidRDefault="001976EB" w:rsidP="001976EB">
      <w:pPr>
        <w:rPr>
          <w:b/>
          <w:bCs/>
          <w:i/>
          <w:iCs/>
          <w:color w:val="FF0000"/>
        </w:rPr>
      </w:pPr>
      <w:r w:rsidRPr="001976EB">
        <w:rPr>
          <w:rFonts w:hint="eastAsia"/>
        </w:rPr>
        <w:t>排水溝、防護網、散水栓、マンホール、樹木の支柱支線、道路等を言う。コース内にある枕木については人工物とみなし、適正なプレーをする上で支障がある場合には</w:t>
      </w:r>
      <w:r w:rsidRPr="001976EB">
        <w:rPr>
          <w:rFonts w:hint="eastAsia"/>
          <w:b/>
          <w:bCs/>
          <w:i/>
          <w:iCs/>
          <w:color w:val="FF0000"/>
        </w:rPr>
        <w:t>罰なしに救済することが出来る。</w:t>
      </w:r>
    </w:p>
    <w:p w14:paraId="4088A8F3" w14:textId="7FD0B84C" w:rsidR="001976EB" w:rsidRDefault="001976EB" w:rsidP="001976EB">
      <w:pPr>
        <w:rPr>
          <w:color w:val="000000" w:themeColor="text1"/>
        </w:rPr>
      </w:pPr>
      <w:r w:rsidRPr="001976EB">
        <w:rPr>
          <w:rFonts w:hint="eastAsia"/>
          <w:color w:val="000000" w:themeColor="text1"/>
        </w:rPr>
        <w:t>また、打球方向に枕木が存在し、適正なプレーを行う上で危険が伴うことが合理的に実証された場合も同じく無罰で救済を可とする。</w:t>
      </w:r>
    </w:p>
    <w:p w14:paraId="4AD75EBA" w14:textId="77777777" w:rsidR="001976EB" w:rsidRDefault="001976EB" w:rsidP="001976EB">
      <w:pPr>
        <w:rPr>
          <w:color w:val="000000" w:themeColor="text1"/>
        </w:rPr>
      </w:pPr>
    </w:p>
    <w:p w14:paraId="6BDF19AA" w14:textId="77A9B7B2" w:rsidR="001976EB" w:rsidRDefault="001976EB" w:rsidP="001976EB">
      <w:pPr>
        <w:rPr>
          <w:color w:val="000000" w:themeColor="text1"/>
        </w:rPr>
      </w:pPr>
      <w:r>
        <w:rPr>
          <w:rFonts w:hint="eastAsia"/>
          <w:color w:val="000000" w:themeColor="text1"/>
        </w:rPr>
        <w:t>3.</w:t>
      </w:r>
      <w:r w:rsidRPr="001976EB">
        <w:rPr>
          <w:rFonts w:hint="eastAsia"/>
          <w:color w:val="000000" w:themeColor="text1"/>
        </w:rPr>
        <w:t>９番ホールにおいてグリーン右手前の雑草が生い茂るエリア</w:t>
      </w:r>
      <w:r w:rsidR="00B65B91">
        <w:rPr>
          <w:rFonts w:hint="eastAsia"/>
          <w:color w:val="000000" w:themeColor="text1"/>
        </w:rPr>
        <w:t>は</w:t>
      </w:r>
      <w:r w:rsidRPr="001976EB">
        <w:rPr>
          <w:rFonts w:hint="eastAsia"/>
          <w:color w:val="000000" w:themeColor="text1"/>
        </w:rPr>
        <w:t>完全</w:t>
      </w:r>
      <w:r>
        <w:rPr>
          <w:rFonts w:hint="eastAsia"/>
          <w:color w:val="000000" w:themeColor="text1"/>
        </w:rPr>
        <w:t>救済を要する</w:t>
      </w:r>
      <w:r w:rsidRPr="001976EB">
        <w:rPr>
          <w:rFonts w:hint="eastAsia"/>
          <w:color w:val="000000" w:themeColor="text1"/>
        </w:rPr>
        <w:t>修理地とし青杭と白線をもって示す。</w:t>
      </w:r>
    </w:p>
    <w:p w14:paraId="663885A1" w14:textId="3346ED5B" w:rsidR="001976EB" w:rsidRPr="001976EB" w:rsidRDefault="001976EB" w:rsidP="001976EB">
      <w:pPr>
        <w:rPr>
          <w:rFonts w:hint="eastAsia"/>
          <w:color w:val="000000" w:themeColor="text1"/>
        </w:rPr>
      </w:pPr>
      <w:r w:rsidRPr="001976EB">
        <w:rPr>
          <w:rFonts w:hint="eastAsia"/>
          <w:color w:val="000000" w:themeColor="text1"/>
        </w:rPr>
        <w:t>（スタンスが掛る場合も救済処置をしなければならない。又は、ドロップゾーンの救済処置を可とする）</w:t>
      </w:r>
    </w:p>
    <w:p w14:paraId="3379EB89" w14:textId="77777777" w:rsidR="001976EB" w:rsidRDefault="001976EB" w:rsidP="001976EB"/>
    <w:p w14:paraId="41869B28" w14:textId="33E1434D" w:rsidR="001976EB" w:rsidRDefault="001976EB" w:rsidP="001976EB">
      <w:pPr>
        <w:rPr>
          <w:b/>
          <w:bCs/>
          <w:i/>
          <w:iCs/>
          <w:color w:val="FF0000"/>
        </w:rPr>
      </w:pPr>
      <w:r>
        <w:rPr>
          <w:rFonts w:hint="eastAsia"/>
        </w:rPr>
        <w:t>4.</w:t>
      </w:r>
      <w:r w:rsidRPr="001976EB">
        <w:rPr>
          <w:rFonts w:hint="eastAsia"/>
        </w:rPr>
        <w:t>花壇については人工物とみなし、適正なプレーをする上で支障がある場合には</w:t>
      </w:r>
      <w:r w:rsidRPr="001976EB">
        <w:rPr>
          <w:rFonts w:hint="eastAsia"/>
          <w:b/>
          <w:bCs/>
          <w:i/>
          <w:iCs/>
          <w:color w:val="FF0000"/>
        </w:rPr>
        <w:t>罰なしに救済することが出来る。</w:t>
      </w:r>
    </w:p>
    <w:p w14:paraId="20624FEF" w14:textId="77777777" w:rsidR="001976EB" w:rsidRDefault="001976EB" w:rsidP="001976EB">
      <w:pPr>
        <w:rPr>
          <w:b/>
          <w:bCs/>
          <w:i/>
          <w:iCs/>
          <w:color w:val="FF0000"/>
        </w:rPr>
      </w:pPr>
    </w:p>
    <w:p w14:paraId="26F21BAC" w14:textId="5B3E6B73" w:rsidR="001976EB" w:rsidRDefault="001976EB" w:rsidP="001976EB">
      <w:r>
        <w:rPr>
          <w:rFonts w:hint="eastAsia"/>
        </w:rPr>
        <w:t>5.</w:t>
      </w:r>
      <w:r w:rsidRPr="001976EB">
        <w:rPr>
          <w:rFonts w:hint="eastAsia"/>
        </w:rPr>
        <w:t>ホール間の練習ストロークを禁止する</w:t>
      </w:r>
      <w:r w:rsidRPr="001976EB">
        <w:rPr>
          <w:rFonts w:hint="eastAsia"/>
          <w:b/>
          <w:bCs/>
          <w:i/>
          <w:iCs/>
          <w:color w:val="FF0000"/>
        </w:rPr>
        <w:t>（ハーフインターバル時のパッティングは可）</w:t>
      </w:r>
      <w:r w:rsidRPr="001976EB">
        <w:rPr>
          <w:rFonts w:hint="eastAsia"/>
        </w:rPr>
        <w:t>。違反した競技者は、次のホールに</w:t>
      </w:r>
      <w:r w:rsidRPr="001976EB">
        <w:t>2罰打加えなければならない。最終ホールの時は、そのホールに付加する</w:t>
      </w:r>
      <w:r w:rsidRPr="001976EB">
        <w:rPr>
          <w:rFonts w:hint="eastAsia"/>
        </w:rPr>
        <w:t>こととする。</w:t>
      </w:r>
    </w:p>
    <w:p w14:paraId="7BEEAF05" w14:textId="77777777" w:rsidR="001976EB" w:rsidRDefault="001976EB" w:rsidP="001976EB"/>
    <w:p w14:paraId="1218021E" w14:textId="58B4E99E" w:rsidR="001976EB" w:rsidRPr="001976EB" w:rsidRDefault="001976EB" w:rsidP="001976EB">
      <w:pPr>
        <w:rPr>
          <w:b/>
          <w:bCs/>
          <w:i/>
          <w:iCs/>
          <w:color w:val="FF0000"/>
        </w:rPr>
      </w:pPr>
      <w:r>
        <w:rPr>
          <w:rFonts w:hint="eastAsia"/>
        </w:rPr>
        <w:t>6.</w:t>
      </w:r>
      <w:r w:rsidRPr="001976EB">
        <w:rPr>
          <w:rFonts w:hint="eastAsia"/>
        </w:rPr>
        <w:t>ジェネラルエリアにおいて、球の勢いで地面に食い込んだものであれば、</w:t>
      </w:r>
      <w:r w:rsidRPr="001976EB">
        <w:rPr>
          <w:rFonts w:hint="eastAsia"/>
          <w:b/>
          <w:bCs/>
          <w:i/>
          <w:iCs/>
          <w:color w:val="FF0000"/>
        </w:rPr>
        <w:t>罰</w:t>
      </w:r>
      <w:r w:rsidR="00B65B91">
        <w:rPr>
          <w:rFonts w:hint="eastAsia"/>
          <w:b/>
          <w:bCs/>
          <w:i/>
          <w:iCs/>
          <w:color w:val="FF0000"/>
        </w:rPr>
        <w:t>なしに</w:t>
      </w:r>
      <w:r w:rsidRPr="001976EB">
        <w:rPr>
          <w:rFonts w:hint="eastAsia"/>
          <w:b/>
          <w:bCs/>
          <w:i/>
          <w:iCs/>
          <w:color w:val="FF0000"/>
        </w:rPr>
        <w:t>救済を受けることが出来る。</w:t>
      </w:r>
    </w:p>
    <w:p w14:paraId="53BC764C" w14:textId="77777777" w:rsidR="001976EB" w:rsidRDefault="001976EB" w:rsidP="001976EB"/>
    <w:p w14:paraId="79C8A8A9" w14:textId="4312BE59" w:rsidR="001976EB" w:rsidRDefault="00B65B91" w:rsidP="001976EB">
      <w:r>
        <w:rPr>
          <w:rFonts w:hint="eastAsia"/>
        </w:rPr>
        <w:t>7.</w:t>
      </w:r>
      <w:r w:rsidR="001976EB" w:rsidRPr="001976EB">
        <w:t>3H 4H 5H 6H 8H 9H 11Hに関しては、通常の処置もしくは、ドロップゾーン</w:t>
      </w:r>
      <w:r w:rsidRPr="00B65B91">
        <w:rPr>
          <w:rFonts w:hint="eastAsia"/>
        </w:rPr>
        <w:t>を使用可とする　（尚、近い方のゾーンを選択とする</w:t>
      </w:r>
      <w:r w:rsidRPr="00B65B91">
        <w:t xml:space="preserve"> ）</w:t>
      </w:r>
    </w:p>
    <w:p w14:paraId="5E72E169" w14:textId="77777777" w:rsidR="00B65B91" w:rsidRDefault="00B65B91" w:rsidP="001976EB"/>
    <w:p w14:paraId="0A7B19CA" w14:textId="4412CE0B" w:rsidR="00B65B91" w:rsidRDefault="00B65B91" w:rsidP="001976EB">
      <w:r>
        <w:rPr>
          <w:rFonts w:hint="eastAsia"/>
        </w:rPr>
        <w:t>8.</w:t>
      </w:r>
      <w:r w:rsidRPr="00B65B91">
        <w:t>8番ホールの上から垂れ下がる防球ネット</w:t>
      </w:r>
      <w:r>
        <w:rPr>
          <w:rFonts w:hint="eastAsia"/>
        </w:rPr>
        <w:t>は</w:t>
      </w:r>
      <w:r w:rsidRPr="00B65B91">
        <w:t>当たった場合あるがままとする。</w:t>
      </w:r>
    </w:p>
    <w:p w14:paraId="1D3B1EDA" w14:textId="77777777" w:rsidR="00B65B91" w:rsidRDefault="00B65B91" w:rsidP="001976EB"/>
    <w:p w14:paraId="31B605B1" w14:textId="371EEFC0" w:rsidR="00B65B91" w:rsidRPr="001976EB" w:rsidRDefault="00B65B91" w:rsidP="001976EB">
      <w:pPr>
        <w:rPr>
          <w:rFonts w:hint="eastAsia"/>
        </w:rPr>
      </w:pPr>
      <w:r>
        <w:rPr>
          <w:rFonts w:hint="eastAsia"/>
        </w:rPr>
        <w:t>9.</w:t>
      </w:r>
      <w:r w:rsidRPr="00B65B91">
        <w:t>アウト・オブ・バウンズ(ＯＢ）の場合は、全て打ち直しとする。</w:t>
      </w:r>
    </w:p>
    <w:sectPr w:rsidR="00B65B91" w:rsidRPr="001976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89B"/>
    <w:multiLevelType w:val="hybridMultilevel"/>
    <w:tmpl w:val="F866F5FE"/>
    <w:lvl w:ilvl="0" w:tplc="5F14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B"/>
    <w:rsid w:val="0005736A"/>
    <w:rsid w:val="001976EB"/>
    <w:rsid w:val="009F0DE3"/>
    <w:rsid w:val="00B6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80312"/>
  <w15:chartTrackingRefBased/>
  <w15:docId w15:val="{F767EFB0-1692-436C-A592-7CA3FB5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6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6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6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76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6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6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6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6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6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6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6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6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76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6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6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6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6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6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6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6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6EB"/>
    <w:pPr>
      <w:spacing w:before="160" w:after="160"/>
      <w:jc w:val="center"/>
    </w:pPr>
    <w:rPr>
      <w:i/>
      <w:iCs/>
      <w:color w:val="404040" w:themeColor="text1" w:themeTint="BF"/>
    </w:rPr>
  </w:style>
  <w:style w:type="character" w:customStyle="1" w:styleId="a8">
    <w:name w:val="引用文 (文字)"/>
    <w:basedOn w:val="a0"/>
    <w:link w:val="a7"/>
    <w:uiPriority w:val="29"/>
    <w:rsid w:val="001976EB"/>
    <w:rPr>
      <w:i/>
      <w:iCs/>
      <w:color w:val="404040" w:themeColor="text1" w:themeTint="BF"/>
    </w:rPr>
  </w:style>
  <w:style w:type="paragraph" w:styleId="a9">
    <w:name w:val="List Paragraph"/>
    <w:basedOn w:val="a"/>
    <w:uiPriority w:val="34"/>
    <w:qFormat/>
    <w:rsid w:val="001976EB"/>
    <w:pPr>
      <w:ind w:left="720"/>
      <w:contextualSpacing/>
    </w:pPr>
  </w:style>
  <w:style w:type="character" w:styleId="21">
    <w:name w:val="Intense Emphasis"/>
    <w:basedOn w:val="a0"/>
    <w:uiPriority w:val="21"/>
    <w:qFormat/>
    <w:rsid w:val="001976EB"/>
    <w:rPr>
      <w:i/>
      <w:iCs/>
      <w:color w:val="0F4761" w:themeColor="accent1" w:themeShade="BF"/>
    </w:rPr>
  </w:style>
  <w:style w:type="paragraph" w:styleId="22">
    <w:name w:val="Intense Quote"/>
    <w:basedOn w:val="a"/>
    <w:next w:val="a"/>
    <w:link w:val="23"/>
    <w:uiPriority w:val="30"/>
    <w:qFormat/>
    <w:rsid w:val="00197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6EB"/>
    <w:rPr>
      <w:i/>
      <w:iCs/>
      <w:color w:val="0F4761" w:themeColor="accent1" w:themeShade="BF"/>
    </w:rPr>
  </w:style>
  <w:style w:type="character" w:styleId="24">
    <w:name w:val="Intense Reference"/>
    <w:basedOn w:val="a0"/>
    <w:uiPriority w:val="32"/>
    <w:qFormat/>
    <w:rsid w:val="00197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WakoThe</dc:creator>
  <cp:keywords/>
  <dc:description/>
  <cp:lastModifiedBy>WakoThe</cp:lastModifiedBy>
  <cp:revision>1</cp:revision>
  <dcterms:created xsi:type="dcterms:W3CDTF">2024-10-17T06:29:00Z</dcterms:created>
  <dcterms:modified xsi:type="dcterms:W3CDTF">2024-10-17T06:45:00Z</dcterms:modified>
</cp:coreProperties>
</file>