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18D0" w14:textId="77777777" w:rsidR="003B4F36" w:rsidRPr="00BF7235" w:rsidRDefault="003B4F36" w:rsidP="003B4F36">
      <w:pPr>
        <w:jc w:val="center"/>
        <w:rPr>
          <w:rFonts w:ascii="HGS明朝E" w:eastAsia="HGS明朝E" w:hAnsi="HGS明朝E"/>
          <w:b/>
          <w:sz w:val="22"/>
        </w:rPr>
      </w:pPr>
      <w:r w:rsidRPr="00BF7235">
        <w:rPr>
          <w:rFonts w:ascii="HGS明朝E" w:eastAsia="HGS明朝E" w:hAnsi="HGS明朝E" w:hint="eastAsia"/>
          <w:b/>
          <w:sz w:val="22"/>
        </w:rPr>
        <w:t>第1回GPRインビテーショナルフットゴルフトーナメント</w:t>
      </w:r>
    </w:p>
    <w:p w14:paraId="76AEA918" w14:textId="6C6FD449" w:rsidR="003B4F36" w:rsidRDefault="003B4F36" w:rsidP="003B4F36">
      <w:pPr>
        <w:jc w:val="center"/>
        <w:rPr>
          <w:rFonts w:ascii="HGS明朝E" w:eastAsia="HGS明朝E" w:hAnsi="HGS明朝E"/>
          <w:b/>
          <w:sz w:val="22"/>
        </w:rPr>
      </w:pPr>
      <w:r w:rsidRPr="00BF7235">
        <w:rPr>
          <w:rFonts w:ascii="HGS明朝E" w:eastAsia="HGS明朝E" w:hAnsi="HGS明朝E" w:hint="eastAsia"/>
          <w:b/>
          <w:sz w:val="22"/>
        </w:rPr>
        <w:t>ローカルルール</w:t>
      </w:r>
      <w:r>
        <w:rPr>
          <w:rFonts w:ascii="HGS明朝E" w:eastAsia="HGS明朝E" w:hAnsi="HGS明朝E" w:hint="eastAsia"/>
          <w:b/>
          <w:sz w:val="22"/>
        </w:rPr>
        <w:t>の追加</w:t>
      </w:r>
    </w:p>
    <w:p w14:paraId="2353ADCE" w14:textId="77777777" w:rsidR="003B4F36" w:rsidRPr="00BF7235" w:rsidRDefault="003B4F36" w:rsidP="003B4F36">
      <w:pPr>
        <w:jc w:val="center"/>
        <w:rPr>
          <w:rFonts w:ascii="HGS明朝E" w:eastAsia="HGS明朝E" w:hAnsi="HGS明朝E"/>
          <w:b/>
          <w:sz w:val="24"/>
        </w:rPr>
      </w:pPr>
    </w:p>
    <w:p w14:paraId="0D7B3D5E" w14:textId="390687B6" w:rsidR="002105BA" w:rsidRDefault="003B4F36" w:rsidP="003B4F3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グリーンの境界について</w:t>
      </w:r>
    </w:p>
    <w:p w14:paraId="2BD8D8EB" w14:textId="4F3015F7" w:rsidR="003B4F36" w:rsidRDefault="003B4F36" w:rsidP="003B4F36">
      <w:pPr>
        <w:pStyle w:val="a3"/>
        <w:ind w:leftChars="0" w:left="360"/>
      </w:pPr>
      <w:r>
        <w:rPr>
          <w:rFonts w:hint="eastAsia"/>
        </w:rPr>
        <w:t>カップ周辺に</w:t>
      </w:r>
      <w:r w:rsidR="00DB4BEF">
        <w:rPr>
          <w:rFonts w:hint="eastAsia"/>
        </w:rPr>
        <w:t>示された</w:t>
      </w:r>
      <w:r>
        <w:rPr>
          <w:rFonts w:hint="eastAsia"/>
        </w:rPr>
        <w:t>白線をもって、グリーンとの境界とする。</w:t>
      </w:r>
    </w:p>
    <w:p w14:paraId="69047A56" w14:textId="77777777" w:rsidR="000C1C60" w:rsidRDefault="000C1C60" w:rsidP="003B4F36">
      <w:pPr>
        <w:pStyle w:val="a3"/>
        <w:ind w:leftChars="0" w:left="360"/>
      </w:pPr>
    </w:p>
    <w:p w14:paraId="72F8560C" w14:textId="660D100F" w:rsidR="000C1C60" w:rsidRDefault="000C1C60" w:rsidP="000C1C6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ゴルフのグリーンはプレー禁止区域とし、公式ルールに則り、無罰でドロップをしなければならない。この項に違反した場合、1罰打を加えなければならない。</w:t>
      </w:r>
    </w:p>
    <w:p w14:paraId="0F499C14" w14:textId="635228FA" w:rsidR="000C1C60" w:rsidRDefault="000C1C60" w:rsidP="000C1C60">
      <w:pPr>
        <w:ind w:left="360"/>
      </w:pPr>
      <w:r>
        <w:rPr>
          <w:rFonts w:hint="eastAsia"/>
        </w:rPr>
        <w:t>また、委員会はこの項に違反したプレーヤーに対して、充分な理由がある場合は失格を検討することがある。</w:t>
      </w:r>
    </w:p>
    <w:p w14:paraId="5C053192" w14:textId="77777777" w:rsidR="003B4F36" w:rsidRDefault="003B4F36" w:rsidP="003B4F36"/>
    <w:p w14:paraId="712BE250" w14:textId="295C3EB0" w:rsidR="003B4F36" w:rsidRDefault="003B4F36" w:rsidP="003B4F3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動かせない障害物の処置について</w:t>
      </w:r>
    </w:p>
    <w:p w14:paraId="1B673CC4" w14:textId="16152174" w:rsidR="003B4F36" w:rsidRDefault="003B4F36" w:rsidP="003B4F36">
      <w:pPr>
        <w:pStyle w:val="a3"/>
        <w:ind w:leftChars="0" w:left="360"/>
      </w:pPr>
      <w:r>
        <w:rPr>
          <w:rFonts w:hint="eastAsia"/>
        </w:rPr>
        <w:t>プレー区域内の動かせない障害物は、無罰で救済することができる。</w:t>
      </w:r>
    </w:p>
    <w:p w14:paraId="7A2CD430" w14:textId="28E72C59" w:rsidR="003B4F36" w:rsidRDefault="003B4F36" w:rsidP="003B4F36">
      <w:pPr>
        <w:pStyle w:val="a3"/>
        <w:ind w:leftChars="0" w:left="360"/>
      </w:pPr>
      <w:r>
        <w:rPr>
          <w:rFonts w:hint="eastAsia"/>
        </w:rPr>
        <w:t>また、プレー区域外の動かせない障害物は、無罰での救済を不可とする。</w:t>
      </w:r>
    </w:p>
    <w:p w14:paraId="162D8F0E" w14:textId="5799742A" w:rsidR="000C1C60" w:rsidRDefault="000C1C60" w:rsidP="003B4F36">
      <w:pPr>
        <w:pStyle w:val="a3"/>
        <w:ind w:leftChars="0" w:left="360"/>
      </w:pPr>
      <w:r>
        <w:rPr>
          <w:rFonts w:hint="eastAsia"/>
        </w:rPr>
        <w:t>（公式ルールに則った処置をすること）</w:t>
      </w:r>
    </w:p>
    <w:p w14:paraId="7388567D" w14:textId="77777777" w:rsidR="003B4F36" w:rsidRDefault="003B4F36" w:rsidP="003B4F36">
      <w:pPr>
        <w:pStyle w:val="a3"/>
        <w:ind w:leftChars="0" w:left="360"/>
      </w:pPr>
    </w:p>
    <w:p w14:paraId="38ADAD0D" w14:textId="64A99E6B" w:rsidR="003B4F36" w:rsidRDefault="003B4F36" w:rsidP="003B4F3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ＮＯ．８ホールの修理地は青杭をもって境界とする。</w:t>
      </w:r>
    </w:p>
    <w:p w14:paraId="63B1B807" w14:textId="1F6BB5F9" w:rsidR="003B4F36" w:rsidRDefault="003B4F36" w:rsidP="000C1C60">
      <w:pPr>
        <w:pStyle w:val="a3"/>
        <w:ind w:leftChars="0" w:left="420"/>
      </w:pPr>
      <w:r>
        <w:rPr>
          <w:rFonts w:hint="eastAsia"/>
        </w:rPr>
        <w:t>また、ここはプレー禁止区域に指定され、</w:t>
      </w:r>
      <w:r w:rsidR="00DB4BEF">
        <w:rPr>
          <w:rFonts w:hint="eastAsia"/>
        </w:rPr>
        <w:t>修理地前の任意のＤＺ（白線で示す）より、</w:t>
      </w:r>
      <w:r w:rsidR="000C1C60">
        <w:rPr>
          <w:rFonts w:hint="eastAsia"/>
        </w:rPr>
        <w:t>無罰でドロップをし、プレーしなければならない。</w:t>
      </w:r>
    </w:p>
    <w:p w14:paraId="64CE2BAF" w14:textId="24AE52B0" w:rsidR="00DB4BEF" w:rsidRDefault="00DB4BEF" w:rsidP="003B4F36">
      <w:pPr>
        <w:pStyle w:val="a3"/>
        <w:ind w:leftChars="0" w:left="360"/>
      </w:pPr>
      <w:r>
        <w:rPr>
          <w:rFonts w:hint="eastAsia"/>
        </w:rPr>
        <w:t>この項に違反した場合、</w:t>
      </w:r>
      <w:r w:rsidR="000C1C60">
        <w:rPr>
          <w:rFonts w:hint="eastAsia"/>
        </w:rPr>
        <w:t>1</w:t>
      </w:r>
      <w:r>
        <w:rPr>
          <w:rFonts w:hint="eastAsia"/>
        </w:rPr>
        <w:t>罰打を加えなければならない。</w:t>
      </w:r>
    </w:p>
    <w:p w14:paraId="49D04BCA" w14:textId="77777777" w:rsidR="00DB4BEF" w:rsidRDefault="00DB4BEF" w:rsidP="003B4F36">
      <w:pPr>
        <w:pStyle w:val="a3"/>
        <w:ind w:leftChars="0" w:left="360"/>
      </w:pPr>
    </w:p>
    <w:p w14:paraId="128573E6" w14:textId="7C6C7A5B" w:rsidR="00DB4BEF" w:rsidRPr="00DB4BEF" w:rsidRDefault="00DB4BEF" w:rsidP="00DB4BE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ホール間の練習ストロークは禁止とする。また、ハーフターン時においても同様に禁止とする。この項に違反した場合、誤所からのプレーとして、</w:t>
      </w:r>
      <w:r w:rsidR="000C1C60">
        <w:rPr>
          <w:rFonts w:hint="eastAsia"/>
        </w:rPr>
        <w:t>1</w:t>
      </w:r>
      <w:r>
        <w:rPr>
          <w:rFonts w:hint="eastAsia"/>
        </w:rPr>
        <w:t>罰打を加えなければならない。</w:t>
      </w:r>
    </w:p>
    <w:p w14:paraId="6B2B9626" w14:textId="77777777" w:rsidR="003B4F36" w:rsidRDefault="003B4F36" w:rsidP="003B4F36">
      <w:pPr>
        <w:pStyle w:val="a3"/>
        <w:ind w:leftChars="0" w:left="360"/>
      </w:pPr>
    </w:p>
    <w:p w14:paraId="7483749A" w14:textId="55D0C5E4" w:rsidR="000C1C60" w:rsidRDefault="000C1C60" w:rsidP="000C1C6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コース内の池は赤い杭で示し、レッドペナルティーエリアとする。</w:t>
      </w:r>
    </w:p>
    <w:p w14:paraId="75145CEF" w14:textId="5639E78C" w:rsidR="000C1C60" w:rsidRDefault="000C1C60" w:rsidP="000C1C60">
      <w:pPr>
        <w:ind w:firstLineChars="200" w:firstLine="420"/>
      </w:pPr>
      <w:r>
        <w:rPr>
          <w:rFonts w:hint="eastAsia"/>
        </w:rPr>
        <w:t>また、境界は杭または赤線にて示す。</w:t>
      </w:r>
    </w:p>
    <w:p w14:paraId="0E0D5BE0" w14:textId="77777777" w:rsidR="0059789A" w:rsidRDefault="0059789A" w:rsidP="000C1C60">
      <w:pPr>
        <w:ind w:firstLineChars="200" w:firstLine="420"/>
      </w:pPr>
    </w:p>
    <w:p w14:paraId="24FBAA22" w14:textId="64CD2A00" w:rsidR="0059789A" w:rsidRDefault="0059789A" w:rsidP="0059789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前の組と2ホール以上空くような、著しくプレーのスピードに支障があると委員会が認めた場合、同組全員に1罰打を加える場合がある。</w:t>
      </w:r>
    </w:p>
    <w:p w14:paraId="615F36D0" w14:textId="77777777" w:rsidR="0055761C" w:rsidRDefault="0055761C" w:rsidP="0055761C">
      <w:pPr>
        <w:pStyle w:val="a3"/>
        <w:ind w:leftChars="0" w:left="360"/>
        <w:rPr>
          <w:rFonts w:hint="eastAsia"/>
        </w:rPr>
      </w:pPr>
    </w:p>
    <w:p w14:paraId="57670B06" w14:textId="043B54E6" w:rsidR="0055761C" w:rsidRDefault="0055761C" w:rsidP="0059789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ギャラリーは局外者として取り扱う。</w:t>
      </w:r>
    </w:p>
    <w:p w14:paraId="45BE9EFF" w14:textId="368D7098" w:rsidR="0055761C" w:rsidRDefault="0055761C" w:rsidP="0055761C">
      <w:pPr>
        <w:ind w:left="360"/>
      </w:pPr>
      <w:r>
        <w:rPr>
          <w:rFonts w:hint="eastAsia"/>
        </w:rPr>
        <w:t>（ラブオブザグリーン＝あるがままに、止まった場所から無罰でプレー）</w:t>
      </w:r>
    </w:p>
    <w:p w14:paraId="10D1A791" w14:textId="77777777" w:rsidR="0055761C" w:rsidRDefault="0055761C" w:rsidP="0055761C">
      <w:pPr>
        <w:ind w:left="360"/>
      </w:pPr>
    </w:p>
    <w:p w14:paraId="27D889F7" w14:textId="77777777" w:rsidR="0055761C" w:rsidRDefault="0055761C" w:rsidP="0055761C">
      <w:pPr>
        <w:ind w:left="360"/>
        <w:rPr>
          <w:rFonts w:hint="eastAsia"/>
        </w:rPr>
      </w:pPr>
    </w:p>
    <w:p w14:paraId="4CB3B950" w14:textId="77777777" w:rsidR="0059789A" w:rsidRDefault="0059789A" w:rsidP="000C1C60">
      <w:pPr>
        <w:ind w:firstLineChars="200" w:firstLine="420"/>
      </w:pPr>
    </w:p>
    <w:p w14:paraId="14D255C3" w14:textId="6D993056" w:rsidR="0059789A" w:rsidRDefault="0059789A" w:rsidP="0059789A">
      <w:r>
        <w:rPr>
          <w:rFonts w:hint="eastAsia"/>
        </w:rPr>
        <w:lastRenderedPageBreak/>
        <w:t>【その他注意事項】</w:t>
      </w:r>
    </w:p>
    <w:p w14:paraId="3FF1198B" w14:textId="12D485BF" w:rsidR="0059789A" w:rsidRDefault="0059789A" w:rsidP="0059789A">
      <w:r>
        <w:rPr>
          <w:rFonts w:hint="eastAsia"/>
        </w:rPr>
        <w:t>今回は当倶楽部初の試みでフットゴルフトーナメントを開催します。まだ幅広く馴染みの薄い、このニュースポーツをたくさんの人々に観ていただき、認知を広げたいと考えています。そのため、今回はギャラリー観戦を制限なくご覧いただけるように、一般開放いたします。通常であれば、安全第一でローピング等敷設しますが、今回は致しません。</w:t>
      </w:r>
    </w:p>
    <w:p w14:paraId="0530A98C" w14:textId="6A3C8806" w:rsidR="0059789A" w:rsidRDefault="0059789A" w:rsidP="0059789A">
      <w:pPr>
        <w:rPr>
          <w:rFonts w:hint="eastAsia"/>
        </w:rPr>
      </w:pPr>
      <w:r>
        <w:rPr>
          <w:rFonts w:hint="eastAsia"/>
        </w:rPr>
        <w:t>そのため、プレーに支障がでる可能性も有り得ます。その場合は、遠慮なくギャラリーに、その旨お伝えいただき、選手皆様が万全にプレーできるよう協力してプレー進行をしてください。よろしくお願いいたします。</w:t>
      </w:r>
    </w:p>
    <w:sectPr w:rsidR="005978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A1D0E"/>
    <w:multiLevelType w:val="hybridMultilevel"/>
    <w:tmpl w:val="ECB0D38A"/>
    <w:lvl w:ilvl="0" w:tplc="EA1A7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477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36"/>
    <w:rsid w:val="000C1C60"/>
    <w:rsid w:val="002105BA"/>
    <w:rsid w:val="003B4F36"/>
    <w:rsid w:val="0055761C"/>
    <w:rsid w:val="0059789A"/>
    <w:rsid w:val="00C929E4"/>
    <w:rsid w:val="00DB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DE793"/>
  <w15:chartTrackingRefBased/>
  <w15:docId w15:val="{8A86820E-ACA6-4FE6-91C4-800AD0C9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F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WakoThe</dc:creator>
  <cp:keywords/>
  <dc:description/>
  <cp:lastModifiedBy>WakoThe</cp:lastModifiedBy>
  <cp:revision>4</cp:revision>
  <cp:lastPrinted>2023-10-30T06:27:00Z</cp:lastPrinted>
  <dcterms:created xsi:type="dcterms:W3CDTF">2023-10-16T07:50:00Z</dcterms:created>
  <dcterms:modified xsi:type="dcterms:W3CDTF">2023-10-30T06:27:00Z</dcterms:modified>
</cp:coreProperties>
</file>